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55FAAE2" w14:textId="77777777" w:rsidR="0046387D" w:rsidRDefault="009C2EA3" w:rsidP="0046387D">
      <w:pPr>
        <w:spacing w:line="260" w:lineRule="exact"/>
        <w:rPr>
          <w:color w:val="084489"/>
          <w:lang w:val="de-DE"/>
        </w:rPr>
      </w:pPr>
      <w:r w:rsidRPr="0017043E">
        <w:rPr>
          <w:color w:val="084489"/>
          <w:lang w:val="en-GB" w:bidi="en-GB"/>
        </w:rPr>
        <w:t>PRESS INFORMATION</w:t>
      </w:r>
    </w:p>
    <w:p w14:paraId="422B5035" w14:textId="186F4A9D" w:rsidR="00926CC9" w:rsidRPr="00263E4D" w:rsidRDefault="00486F2C" w:rsidP="00926CC9">
      <w:pPr>
        <w:spacing w:line="260" w:lineRule="exact"/>
        <w:ind w:left="1276"/>
        <w:rPr>
          <w:color w:val="000000"/>
          <w:sz w:val="16"/>
          <w:szCs w:val="16"/>
          <w:lang w:val="de-DE"/>
        </w:rPr>
      </w:pPr>
      <w:r>
        <w:rPr>
          <w:sz w:val="16"/>
          <w:szCs w:val="16"/>
          <w:lang w:val="en-GB" w:bidi="en-GB"/>
        </w:rPr>
        <w:t>April</w:t>
      </w:r>
      <w:r w:rsidR="00EE2B27">
        <w:rPr>
          <w:sz w:val="16"/>
          <w:szCs w:val="16"/>
          <w:lang w:val="en-GB" w:bidi="en-GB"/>
        </w:rPr>
        <w:t xml:space="preserve"> 2020</w:t>
      </w:r>
    </w:p>
    <w:p w14:paraId="12B0E341" w14:textId="197D7847" w:rsidR="00AF7D7B" w:rsidRPr="00403DD6" w:rsidRDefault="00486F2C" w:rsidP="00403DD6">
      <w:pPr>
        <w:tabs>
          <w:tab w:val="right" w:pos="9072"/>
        </w:tabs>
        <w:spacing w:before="960" w:after="480" w:line="260" w:lineRule="exact"/>
        <w:rPr>
          <w:b/>
          <w:caps/>
          <w:szCs w:val="20"/>
          <w:lang w:val="de-DE"/>
        </w:rPr>
      </w:pPr>
      <w:r>
        <w:rPr>
          <w:i/>
          <w:sz w:val="19"/>
          <w:szCs w:val="19"/>
          <w:lang w:eastAsia="de-AT"/>
        </w:rPr>
        <w:drawing>
          <wp:anchor distT="0" distB="0" distL="114300" distR="114300" simplePos="0" relativeHeight="251660288" behindDoc="0" locked="0" layoutInCell="1" allowOverlap="1" wp14:editId="7D7BF902">
            <wp:simplePos x="0" y="0"/>
            <wp:positionH relativeFrom="margin">
              <wp:align>left</wp:align>
            </wp:positionH>
            <wp:positionV relativeFrom="margin">
              <wp:posOffset>1510079</wp:posOffset>
            </wp:positionV>
            <wp:extent cx="1452245" cy="145224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2245" cy="1452245"/>
                    </a:xfrm>
                    <a:prstGeom prst="rect">
                      <a:avLst/>
                    </a:prstGeom>
                    <a:noFill/>
                    <a:ln>
                      <a:noFill/>
                    </a:ln>
                  </pic:spPr>
                </pic:pic>
              </a:graphicData>
            </a:graphic>
            <wp14:sizeRelH relativeFrom="page">
              <wp14:pctWidth>0</wp14:pctWidth>
            </wp14:sizeRelH>
            <wp14:sizeRelV relativeFrom="page">
              <wp14:pctHeight>0</wp14:pctHeight>
            </wp14:sizeRelV>
          </wp:anchor>
        </w:drawing>
      </w:r>
      <w:r w:rsidR="00A21425" w:rsidRPr="00404D6B">
        <w:rPr>
          <w:sz w:val="22"/>
          <w:szCs w:val="22"/>
          <w:lang w:val="en-GB" w:bidi="en-GB"/>
        </w:rPr>
        <w:t>Gabriel-Chemie publishes its first sustainability report:</w:t>
      </w:r>
      <w:r w:rsidR="00A21425" w:rsidRPr="00404D6B">
        <w:rPr>
          <w:b/>
          <w:lang w:val="en-GB" w:bidi="en-GB"/>
        </w:rPr>
        <w:t xml:space="preserve"> </w:t>
      </w:r>
      <w:r w:rsidR="00A21425" w:rsidRPr="00404D6B">
        <w:rPr>
          <w:b/>
          <w:lang w:val="en-GB" w:bidi="en-GB"/>
        </w:rPr>
        <w:br/>
        <w:t xml:space="preserve">Recipes for success for a sustainable future! </w:t>
      </w:r>
      <w:r w:rsidR="00A21425" w:rsidRPr="00404D6B">
        <w:rPr>
          <w:b/>
          <w:lang w:val="en-GB" w:bidi="en-GB"/>
        </w:rPr>
        <w:tab/>
      </w:r>
    </w:p>
    <w:p w14:paraId="270AEF49" w14:textId="4B446257" w:rsidR="007D13AB" w:rsidRPr="00E73A38" w:rsidRDefault="007D13AB" w:rsidP="007D13AB">
      <w:pPr>
        <w:tabs>
          <w:tab w:val="left" w:pos="1808"/>
        </w:tabs>
        <w:spacing w:after="120" w:line="240" w:lineRule="auto"/>
        <w:jc w:val="both"/>
        <w:rPr>
          <w:rFonts w:ascii="UniversLTStd-Light" w:hAnsi="UniversLTStd-Light" w:cs="UniversLTStd-Light"/>
          <w:i/>
          <w:noProof w:val="0"/>
          <w:sz w:val="19"/>
          <w:szCs w:val="19"/>
          <w:lang w:eastAsia="de-AT"/>
        </w:rPr>
      </w:pPr>
      <w:r w:rsidRPr="007D13AB">
        <w:rPr>
          <w:i/>
          <w:noProof w:val="0"/>
          <w:sz w:val="19"/>
          <w:szCs w:val="19"/>
          <w:lang w:val="en-GB" w:bidi="en-GB"/>
        </w:rPr>
        <w:t>‘</w:t>
      </w:r>
      <w:r w:rsidRPr="007D13AB">
        <w:rPr>
          <w:i/>
          <w:lang w:val="en-GB" w:bidi="en-GB"/>
        </w:rPr>
        <w:t xml:space="preserve">Plastic is an extremely sustainable material. Society should not condemn plastic simply as “plastic is the enemy”, but rather rethink how it handles resources in a responsible way. Besides the product side, we focus heavily on sustainable solutions for an efficient use of raw materials and the consumption of clean energy. Among other things, this concerns measures that we have defined within the framework of our sustainability strategy, which reduce costs for us as a company and at the same time protect the environment.’ </w:t>
      </w:r>
    </w:p>
    <w:p w14:paraId="698A7F9C" w14:textId="611996B6" w:rsidR="004019F8" w:rsidRPr="007D13AB" w:rsidRDefault="007D13AB" w:rsidP="007D13AB">
      <w:pPr>
        <w:tabs>
          <w:tab w:val="left" w:pos="1808"/>
        </w:tabs>
        <w:spacing w:after="240" w:line="240" w:lineRule="auto"/>
        <w:jc w:val="both"/>
      </w:pPr>
      <w:r w:rsidRPr="007D13AB">
        <w:rPr>
          <w:i/>
          <w:lang w:val="en-GB" w:bidi="en-GB"/>
        </w:rPr>
        <w:t xml:space="preserve">Stefanie Sommer, CSO at Gabriel-Chemie </w:t>
      </w:r>
    </w:p>
    <w:p w14:paraId="014E7771" w14:textId="2DB79F29" w:rsidR="009B7D1D" w:rsidRDefault="00E81999" w:rsidP="005B777C">
      <w:pPr>
        <w:tabs>
          <w:tab w:val="left" w:pos="1808"/>
        </w:tabs>
        <w:spacing w:after="240" w:line="240" w:lineRule="auto"/>
        <w:jc w:val="both"/>
      </w:pPr>
      <w:r>
        <w:rPr>
          <w:lang w:eastAsia="de-AT"/>
        </w:rPr>
        <mc:AlternateContent>
          <mc:Choice Requires="wps">
            <w:drawing>
              <wp:anchor distT="0" distB="0" distL="114300" distR="114300" simplePos="0" relativeHeight="251655168" behindDoc="0" locked="0" layoutInCell="1" allowOverlap="1" wp14:anchorId="5D148B39" wp14:editId="700CF65B">
                <wp:simplePos x="0" y="0"/>
                <wp:positionH relativeFrom="margin">
                  <wp:align>left</wp:align>
                </wp:positionH>
                <wp:positionV relativeFrom="paragraph">
                  <wp:posOffset>9281</wp:posOffset>
                </wp:positionV>
                <wp:extent cx="1807845" cy="186690"/>
                <wp:effectExtent l="0" t="0" r="1905" b="381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186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E8BDD" w14:textId="77777777" w:rsidR="001E1D0C" w:rsidRPr="001E1D0C" w:rsidRDefault="001E1D0C" w:rsidP="001E1D0C">
                            <w:pPr>
                              <w:pStyle w:val="Beschriftung"/>
                              <w:rPr>
                                <w:b w:val="0"/>
                                <w:sz w:val="16"/>
                                <w:szCs w:val="16"/>
                              </w:rPr>
                            </w:pPr>
                            <w:r w:rsidRPr="001E1D0C">
                              <w:rPr>
                                <w:b w:val="0"/>
                                <w:sz w:val="16"/>
                                <w:szCs w:val="16"/>
                                <w:lang w:val="en-GB" w:bidi="en-GB"/>
                              </w:rPr>
                              <w:t xml:space="preserve">© Stefanie Sommer | Gabriel-Chemie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48B39" id="_x0000_t202" coordsize="21600,21600" o:spt="202" path="m,l,21600r21600,l21600,xe">
                <v:stroke joinstyle="miter"/>
                <v:path gradientshapeok="t" o:connecttype="rect"/>
              </v:shapetype>
              <v:shape id="Text Box 10" o:spid="_x0000_s1026" type="#_x0000_t202" style="position:absolute;left:0;text-align:left;margin-left:0;margin-top:.75pt;width:142.35pt;height:14.7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" stroked="f">
                <v:textbox inset="0,0,0,0">
                  <w:txbxContent>
                    <w:p w14:paraId="73CE8BDD" w14:textId="77777777" w:rsidR="001E1D0C" w:rsidRPr="001E1D0C" w:rsidRDefault="001E1D0C" w:rsidP="001E1D0C">
                      <w:pPr>
                        <w:pStyle w:val="Beschriftung"/>
                        <w:rPr>
                          <w:b w:val="0"/>
                          <w:sz w:val="16"/>
                          <w:szCs w:val="16"/>
                        </w:rPr>
                      </w:pPr>
                      <w:r w:rsidRPr="001E1D0C">
                        <w:rPr>
                          <w:b w:val="0"/>
                          <w:sz w:val="16"/>
                          <w:szCs w:val="16"/>
                          <w:lang w:val="en-GB" w:bidi="en-GB"/>
                        </w:rPr>
                        <w:t xml:space="preserve">© Stefanie Sommer | Gabriel-Chemie </w:t>
                      </w:r>
                    </w:p>
                  </w:txbxContent>
                </v:textbox>
                <w10:wrap type="square" anchorx="margin"/>
              </v:shape>
            </w:pict>
          </mc:Fallback>
        </mc:AlternateContent>
      </w:r>
    </w:p>
    <w:p w14:paraId="3A48CF84" w14:textId="77777777" w:rsidR="00403DD6" w:rsidRDefault="00403DD6" w:rsidP="005B777C">
      <w:pPr>
        <w:tabs>
          <w:tab w:val="left" w:pos="1808"/>
        </w:tabs>
        <w:spacing w:after="240" w:line="240" w:lineRule="auto"/>
        <w:jc w:val="both"/>
      </w:pPr>
    </w:p>
    <w:p w14:paraId="164DCDE7" w14:textId="79AE0EDE" w:rsidR="00873537" w:rsidRDefault="00EE2B27" w:rsidP="005B777C">
      <w:pPr>
        <w:tabs>
          <w:tab w:val="left" w:pos="1808"/>
        </w:tabs>
        <w:spacing w:after="240" w:line="240" w:lineRule="auto"/>
        <w:jc w:val="both"/>
      </w:pPr>
      <w:r>
        <w:rPr>
          <w:lang w:val="en-GB" w:bidi="en-GB"/>
        </w:rPr>
        <w:t xml:space="preserve">Gabriel-Chemie attaches great importance to a healthy balance between economic, environmental and social issues. Therefore, sustainability on all levels is at the heart of our business and this extends to the entire value creation chain of the family-run company from Austria. </w:t>
      </w:r>
    </w:p>
    <w:p w14:paraId="41E0D8C8" w14:textId="77777777" w:rsidR="00EE2B27" w:rsidRDefault="00EE2B27" w:rsidP="005B777C">
      <w:pPr>
        <w:tabs>
          <w:tab w:val="left" w:pos="1808"/>
        </w:tabs>
        <w:spacing w:after="240" w:line="240" w:lineRule="auto"/>
        <w:jc w:val="both"/>
      </w:pPr>
      <w:r>
        <w:rPr>
          <w:lang w:val="en-GB" w:bidi="en-GB"/>
        </w:rPr>
        <w:t xml:space="preserve">Team spirit, trust and an open exchange are the basic values Gabriel-Chemie encourages on a daily basis. As an innovative and learning organisation, after 70 years, the company continues to face changes being made by a third generation with a positive approach. </w:t>
      </w:r>
    </w:p>
    <w:p w14:paraId="69E93D88" w14:textId="77777777" w:rsidR="00584117" w:rsidRDefault="00584117" w:rsidP="005B777C">
      <w:pPr>
        <w:tabs>
          <w:tab w:val="left" w:pos="1808"/>
        </w:tabs>
        <w:spacing w:after="240" w:line="240" w:lineRule="auto"/>
        <w:jc w:val="both"/>
      </w:pPr>
      <w:r w:rsidRPr="00537A49">
        <w:rPr>
          <w:i/>
          <w:lang w:val="en-GB" w:bidi="en-GB"/>
        </w:rPr>
        <w:t xml:space="preserve">‘We want to generate added value for our customers!’ </w:t>
      </w:r>
      <w:r w:rsidRPr="00537A49">
        <w:rPr>
          <w:lang w:val="en-GB" w:bidi="en-GB"/>
        </w:rPr>
        <w:t xml:space="preserve">This sentence is decisive for guiding and influencing the sustainability strategy for the Gabrile-Chemie Group. Accordingly, the development of our relationships to customers and branded goods manufacturers is key for our company’s future development. Fair and sustainable business models have the highest priority in daily business. </w:t>
      </w:r>
    </w:p>
    <w:p w14:paraId="33EA722F" w14:textId="3C54041C" w:rsidR="00584117" w:rsidRDefault="00584117" w:rsidP="005B777C">
      <w:pPr>
        <w:tabs>
          <w:tab w:val="left" w:pos="1808"/>
        </w:tabs>
        <w:spacing w:after="240" w:line="240" w:lineRule="auto"/>
        <w:jc w:val="both"/>
        <w:rPr>
          <w:b/>
        </w:rPr>
      </w:pPr>
    </w:p>
    <w:p w14:paraId="7E2E742B" w14:textId="77777777" w:rsidR="00486F2C" w:rsidRDefault="00486F2C" w:rsidP="005B777C">
      <w:pPr>
        <w:tabs>
          <w:tab w:val="left" w:pos="1808"/>
        </w:tabs>
        <w:spacing w:after="240" w:line="240" w:lineRule="auto"/>
        <w:jc w:val="both"/>
        <w:rPr>
          <w:b/>
        </w:rPr>
      </w:pPr>
    </w:p>
    <w:p w14:paraId="442B3E81" w14:textId="77777777" w:rsidR="00B601D5" w:rsidRPr="00116481" w:rsidRDefault="00584117" w:rsidP="005B777C">
      <w:pPr>
        <w:tabs>
          <w:tab w:val="left" w:pos="1808"/>
        </w:tabs>
        <w:spacing w:after="240" w:line="240" w:lineRule="auto"/>
        <w:jc w:val="both"/>
        <w:rPr>
          <w:b/>
        </w:rPr>
      </w:pPr>
      <w:r>
        <w:rPr>
          <w:b/>
          <w:lang w:val="en-GB" w:bidi="en-GB"/>
        </w:rPr>
        <w:t>2020 SUSTAINABILITY TOPICS</w:t>
      </w:r>
    </w:p>
    <w:p w14:paraId="4A09B500" w14:textId="77777777" w:rsidR="00270F80" w:rsidRDefault="00270F80" w:rsidP="005B777C">
      <w:pPr>
        <w:tabs>
          <w:tab w:val="left" w:pos="1808"/>
        </w:tabs>
        <w:spacing w:after="240" w:line="240" w:lineRule="auto"/>
        <w:jc w:val="both"/>
        <w:rPr>
          <w:lang w:val="de-DE"/>
        </w:rPr>
      </w:pPr>
      <w:r>
        <w:rPr>
          <w:lang w:val="en-GB" w:bidi="en-GB"/>
        </w:rPr>
        <w:t xml:space="preserve">Gabriel-Chemie makes plastic valuable. The promotion of the Circular Economy depends on the durability of plastics, improved recyclability and sustainable end products. </w:t>
      </w:r>
    </w:p>
    <w:p w14:paraId="7171AE8B" w14:textId="77777777" w:rsidR="00403DD6" w:rsidRDefault="00403DD6" w:rsidP="00403DD6">
      <w:pPr>
        <w:tabs>
          <w:tab w:val="left" w:pos="1808"/>
        </w:tabs>
        <w:spacing w:after="120" w:line="240" w:lineRule="auto"/>
        <w:jc w:val="both"/>
        <w:rPr>
          <w:b/>
          <w:lang w:val="de-DE"/>
        </w:rPr>
      </w:pPr>
    </w:p>
    <w:p w14:paraId="3141F9C4" w14:textId="77777777" w:rsidR="00E73A38" w:rsidRPr="00E73A38" w:rsidRDefault="00E73A38" w:rsidP="00403DD6">
      <w:pPr>
        <w:tabs>
          <w:tab w:val="left" w:pos="1808"/>
        </w:tabs>
        <w:spacing w:after="120" w:line="240" w:lineRule="auto"/>
        <w:jc w:val="both"/>
        <w:rPr>
          <w:b/>
          <w:lang w:val="de-DE"/>
        </w:rPr>
      </w:pPr>
      <w:r>
        <w:rPr>
          <w:b/>
          <w:lang w:val="en-GB" w:bidi="en-GB"/>
        </w:rPr>
        <w:t>Sustainable products</w:t>
      </w:r>
    </w:p>
    <w:p w14:paraId="4B17A400" w14:textId="77777777" w:rsidR="0071152B" w:rsidRDefault="00584117" w:rsidP="005B777C">
      <w:pPr>
        <w:tabs>
          <w:tab w:val="left" w:pos="1808"/>
        </w:tabs>
        <w:spacing w:after="240" w:line="240" w:lineRule="auto"/>
        <w:jc w:val="both"/>
        <w:rPr>
          <w:lang w:val="de-DE"/>
        </w:rPr>
      </w:pPr>
      <w:r>
        <w:rPr>
          <w:lang w:val="en-GB" w:bidi="en-GB"/>
        </w:rPr>
        <w:t xml:space="preserve">Gabriel-Chemie has put the entire value creation chain under the microscope, with a focus on significant sustainability aspects. This includes the procurement of raw materials, transport and also research and development. In regard to this the family-run company places particular emphasis on production. The focus here is on employees and the environment. </w:t>
      </w:r>
    </w:p>
    <w:p w14:paraId="64FB7EFF" w14:textId="77777777" w:rsidR="00E73A38" w:rsidRPr="00E73A38" w:rsidRDefault="00E73A38" w:rsidP="00403DD6">
      <w:pPr>
        <w:tabs>
          <w:tab w:val="left" w:pos="1808"/>
        </w:tabs>
        <w:spacing w:after="120" w:line="240" w:lineRule="auto"/>
        <w:jc w:val="both"/>
        <w:rPr>
          <w:b/>
          <w:lang w:val="de-DE"/>
        </w:rPr>
      </w:pPr>
      <w:r>
        <w:rPr>
          <w:b/>
          <w:lang w:val="en-GB" w:bidi="en-GB"/>
        </w:rPr>
        <w:lastRenderedPageBreak/>
        <w:t xml:space="preserve">Sustainable resources </w:t>
      </w:r>
    </w:p>
    <w:p w14:paraId="1F43E52A" w14:textId="113D41A0" w:rsidR="00E73A38" w:rsidRDefault="00270F80" w:rsidP="00403DD6">
      <w:pPr>
        <w:tabs>
          <w:tab w:val="left" w:pos="1808"/>
        </w:tabs>
        <w:spacing w:after="120" w:line="240" w:lineRule="auto"/>
        <w:jc w:val="both"/>
        <w:rPr>
          <w:lang w:val="de-DE"/>
        </w:rPr>
      </w:pPr>
      <w:r>
        <w:rPr>
          <w:lang w:val="en-GB" w:bidi="en-GB"/>
        </w:rPr>
        <w:t>The careful use of resources and the continuous reduction of environmental impact are significant components of the production process. However, a company is only as good as its employees. According to this motto, Gabriel-Chemie ensures health and safety at work as well as a work-life balance, numerous training programmes and active communication within the entire company.</w:t>
      </w:r>
    </w:p>
    <w:p w14:paraId="0ABB3EA6" w14:textId="760B4521" w:rsidR="009779C2" w:rsidRDefault="00486F2C" w:rsidP="00403DD6">
      <w:pPr>
        <w:tabs>
          <w:tab w:val="left" w:pos="1808"/>
        </w:tabs>
        <w:spacing w:after="120" w:line="240" w:lineRule="auto"/>
        <w:jc w:val="both"/>
        <w:rPr>
          <w:b/>
          <w:lang w:val="de-DE"/>
        </w:rPr>
      </w:pPr>
      <w:r>
        <w:rPr>
          <w:lang w:eastAsia="de-AT"/>
        </w:rPr>
        <mc:AlternateContent>
          <mc:Choice Requires="wps">
            <w:drawing>
              <wp:anchor distT="0" distB="0" distL="114300" distR="114300" simplePos="0" relativeHeight="251656192" behindDoc="0" locked="0" layoutInCell="1" allowOverlap="1" wp14:anchorId="782DE6FD" wp14:editId="7FB84547">
                <wp:simplePos x="0" y="0"/>
                <wp:positionH relativeFrom="column">
                  <wp:posOffset>681990</wp:posOffset>
                </wp:positionH>
                <wp:positionV relativeFrom="paragraph">
                  <wp:posOffset>114056</wp:posOffset>
                </wp:positionV>
                <wp:extent cx="917575" cy="156210"/>
                <wp:effectExtent l="0" t="1905" r="0" b="3810"/>
                <wp:wrapSquare wrapText="bothSides"/>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6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1C6466" w14:textId="68A81706" w:rsidR="001E1D0C" w:rsidRPr="001E1D0C" w:rsidRDefault="001E1D0C" w:rsidP="001E1D0C">
                            <w:pPr>
                              <w:pStyle w:val="Beschriftung"/>
                              <w:rPr>
                                <w:b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E6FD" id="Text Box 12" o:spid="_x0000_s1027" type="#_x0000_t202" style="position:absolute;left:0;text-align:left;margin-left:53.7pt;margin-top:9pt;width:72.25pt;height:12.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" stroked="f">
                <v:textbox inset="0,0,0,0">
                  <w:txbxContent>
                    <w:p w14:paraId="6E1C6466" w14:textId="68A81706" w:rsidR="001E1D0C" w:rsidRPr="001E1D0C" w:rsidRDefault="001E1D0C" w:rsidP="001E1D0C">
                      <w:pPr>
                        <w:pStyle w:val="Beschriftung"/>
                        <w:rPr>
                          <w:b w:val="0"/>
                          <w:sz w:val="16"/>
                          <w:szCs w:val="16"/>
                        </w:rPr>
                      </w:pPr>
                    </w:p>
                  </w:txbxContent>
                </v:textbox>
                <w10:wrap type="square"/>
              </v:shape>
            </w:pict>
          </mc:Fallback>
        </mc:AlternateContent>
      </w:r>
    </w:p>
    <w:p w14:paraId="4C5F173C" w14:textId="32A15CD9" w:rsidR="00403DD6" w:rsidRDefault="00403DD6" w:rsidP="00403DD6">
      <w:pPr>
        <w:tabs>
          <w:tab w:val="left" w:pos="1808"/>
        </w:tabs>
        <w:spacing w:after="120" w:line="240" w:lineRule="auto"/>
        <w:jc w:val="both"/>
        <w:rPr>
          <w:b/>
          <w:lang w:val="de-DE"/>
        </w:rPr>
      </w:pPr>
    </w:p>
    <w:p w14:paraId="770B23B9" w14:textId="5CAE4B81" w:rsidR="00E73A38" w:rsidRPr="00E73A38" w:rsidRDefault="00E73A38" w:rsidP="00403DD6">
      <w:pPr>
        <w:tabs>
          <w:tab w:val="left" w:pos="1808"/>
        </w:tabs>
        <w:spacing w:after="120" w:line="240" w:lineRule="auto"/>
        <w:jc w:val="both"/>
        <w:rPr>
          <w:b/>
          <w:lang w:val="de-DE"/>
        </w:rPr>
      </w:pPr>
      <w:r>
        <w:rPr>
          <w:b/>
          <w:lang w:val="en-GB" w:bidi="en-GB"/>
        </w:rPr>
        <w:t>Sustainable procurement</w:t>
      </w:r>
    </w:p>
    <w:p w14:paraId="016662A0" w14:textId="179215C4" w:rsidR="00270F80" w:rsidRDefault="00AA02A4" w:rsidP="00FB7551">
      <w:pPr>
        <w:tabs>
          <w:tab w:val="left" w:pos="1808"/>
        </w:tabs>
        <w:spacing w:after="240" w:line="240" w:lineRule="auto"/>
        <w:jc w:val="both"/>
        <w:rPr>
          <w:lang w:val="de-DE"/>
        </w:rPr>
      </w:pPr>
      <w:r>
        <w:rPr>
          <w:lang w:val="en-GB" w:bidi="en-GB"/>
        </w:rPr>
        <w:t>In terms of procurement strategy, Gabriel-Chemie places considerable value on the use of the highest quality materials and comprehensive specialist skills in regard to the development and manufacturing process. In order to guarantee the best quality standards for its customers, the Austrian company uses high-performance, innovative and reliable suppliers. Environmental protection, safety at work and human rights play key roles in the sustainability-orientated decision-making process. In addition, Gabriel-Chemie is committed to long-term cooperation with regional producers from Europe, in order to increase regional value creation as much as possible.</w:t>
      </w:r>
    </w:p>
    <w:p w14:paraId="4FE255B0" w14:textId="1256DDCF" w:rsidR="00AA02A4" w:rsidRDefault="00486F2C" w:rsidP="00FB7551">
      <w:pPr>
        <w:tabs>
          <w:tab w:val="left" w:pos="1808"/>
        </w:tabs>
        <w:spacing w:after="240" w:line="240" w:lineRule="auto"/>
        <w:jc w:val="both"/>
        <w:rPr>
          <w:lang w:val="en-GB" w:bidi="en-GB"/>
        </w:rPr>
      </w:pPr>
      <w:r>
        <w:rPr>
          <w:lang w:eastAsia="de-AT"/>
        </w:rPr>
        <w:drawing>
          <wp:anchor distT="0" distB="0" distL="114300" distR="114300" simplePos="0" relativeHeight="251661312" behindDoc="1" locked="0" layoutInCell="1" allowOverlap="1" wp14:editId="6147E06F">
            <wp:simplePos x="0" y="0"/>
            <wp:positionH relativeFrom="page">
              <wp:posOffset>2257278</wp:posOffset>
            </wp:positionH>
            <wp:positionV relativeFrom="page">
              <wp:posOffset>5518981</wp:posOffset>
            </wp:positionV>
            <wp:extent cx="2574095" cy="1802648"/>
            <wp:effectExtent l="0" t="0" r="0" b="7620"/>
            <wp:wrapNone/>
            <wp:docPr id="7" name="Grafik 7" descr="GC-Cover-Bi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Cover-Bien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4095" cy="1802648"/>
                    </a:xfrm>
                    <a:prstGeom prst="rect">
                      <a:avLst/>
                    </a:prstGeom>
                    <a:noFill/>
                    <a:ln>
                      <a:noFill/>
                    </a:ln>
                  </pic:spPr>
                </pic:pic>
              </a:graphicData>
            </a:graphic>
            <wp14:sizeRelH relativeFrom="page">
              <wp14:pctWidth>0</wp14:pctWidth>
            </wp14:sizeRelH>
            <wp14:sizeRelV relativeFrom="page">
              <wp14:pctHeight>0</wp14:pctHeight>
            </wp14:sizeRelV>
          </wp:anchor>
        </w:drawing>
      </w:r>
      <w:r w:rsidR="00AA02A4">
        <w:rPr>
          <w:lang w:val="en-GB" w:bidi="en-GB"/>
        </w:rPr>
        <w:t xml:space="preserve">Careful use of resources and continuous reduction of environmental impact are essential approaches in our business activities and are integrated into the processes. Gabriel-Chemie continuously improves its environmental performance through continuous optimisation of our production processes and raising awareness </w:t>
      </w:r>
      <w:bookmarkStart w:id="0" w:name="_GoBack"/>
      <w:bookmarkEnd w:id="0"/>
      <w:r w:rsidR="00AA02A4">
        <w:rPr>
          <w:lang w:val="en-GB" w:bidi="en-GB"/>
        </w:rPr>
        <w:t xml:space="preserve">among the employees. In this way, the family-run business creates a basis for the responsible handling of the resources used. </w:t>
      </w:r>
    </w:p>
    <w:p w14:paraId="07DC2AE6" w14:textId="5A59AF2F" w:rsidR="00486F2C" w:rsidRDefault="00486F2C" w:rsidP="00FB7551">
      <w:pPr>
        <w:tabs>
          <w:tab w:val="left" w:pos="1808"/>
        </w:tabs>
        <w:spacing w:after="240" w:line="240" w:lineRule="auto"/>
        <w:jc w:val="both"/>
        <w:rPr>
          <w:lang w:val="de-DE"/>
        </w:rPr>
      </w:pPr>
      <w:r>
        <w:rPr>
          <w:lang w:eastAsia="de-AT"/>
        </w:rPr>
        <mc:AlternateContent>
          <mc:Choice Requires="wps">
            <w:drawing>
              <wp:anchor distT="0" distB="0" distL="114300" distR="114300" simplePos="0" relativeHeight="251659264" behindDoc="0" locked="0" layoutInCell="1" allowOverlap="1" wp14:anchorId="64F598C4" wp14:editId="265BF2C6">
                <wp:simplePos x="0" y="0"/>
                <wp:positionH relativeFrom="column">
                  <wp:posOffset>4723961</wp:posOffset>
                </wp:positionH>
                <wp:positionV relativeFrom="paragraph">
                  <wp:posOffset>1905</wp:posOffset>
                </wp:positionV>
                <wp:extent cx="885825" cy="187325"/>
                <wp:effectExtent l="1905" t="0" r="0" b="3175"/>
                <wp:wrapSquare wrapText="bothSides"/>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9F296" w14:textId="519EDDE5" w:rsidR="009779C2" w:rsidRPr="009779C2" w:rsidRDefault="009779C2" w:rsidP="009779C2">
                            <w:pPr>
                              <w:pStyle w:val="Beschriftung"/>
                              <w:rPr>
                                <w:b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598C4" id="Text Box 17" o:spid="_x0000_s1028" type="#_x0000_t202" style="position:absolute;left:0;text-align:left;margin-left:371.95pt;margin-top:.15pt;width:69.75pt;height: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" stroked="f">
                <v:textbox inset="0,0,0,0">
                  <w:txbxContent>
                    <w:p w14:paraId="2B99F296" w14:textId="519EDDE5" w:rsidR="009779C2" w:rsidRPr="009779C2" w:rsidRDefault="009779C2" w:rsidP="009779C2">
                      <w:pPr>
                        <w:pStyle w:val="Beschriftung"/>
                        <w:rPr>
                          <w:b w:val="0"/>
                          <w:sz w:val="16"/>
                          <w:szCs w:val="16"/>
                        </w:rPr>
                      </w:pPr>
                    </w:p>
                  </w:txbxContent>
                </v:textbox>
                <w10:wrap type="square"/>
              </v:shape>
            </w:pict>
          </mc:Fallback>
        </mc:AlternateContent>
      </w:r>
    </w:p>
    <w:p w14:paraId="38FE184E" w14:textId="77777777" w:rsidR="00E73A38" w:rsidRDefault="00E73A38" w:rsidP="00E73A38">
      <w:pPr>
        <w:tabs>
          <w:tab w:val="left" w:pos="1808"/>
        </w:tabs>
        <w:spacing w:line="240" w:lineRule="auto"/>
        <w:jc w:val="both"/>
        <w:rPr>
          <w:b/>
          <w:lang w:val="de-DE"/>
        </w:rPr>
      </w:pPr>
    </w:p>
    <w:p w14:paraId="612344D6" w14:textId="77777777" w:rsidR="00486F2C" w:rsidRDefault="00486F2C" w:rsidP="00403DD6">
      <w:pPr>
        <w:tabs>
          <w:tab w:val="left" w:pos="1808"/>
        </w:tabs>
        <w:spacing w:after="120" w:line="240" w:lineRule="auto"/>
        <w:jc w:val="both"/>
        <w:rPr>
          <w:b/>
          <w:lang w:val="en-GB" w:bidi="en-GB"/>
        </w:rPr>
      </w:pPr>
    </w:p>
    <w:p w14:paraId="327F632B" w14:textId="77777777" w:rsidR="00486F2C" w:rsidRDefault="00486F2C" w:rsidP="00403DD6">
      <w:pPr>
        <w:tabs>
          <w:tab w:val="left" w:pos="1808"/>
        </w:tabs>
        <w:spacing w:after="120" w:line="240" w:lineRule="auto"/>
        <w:jc w:val="both"/>
        <w:rPr>
          <w:b/>
          <w:lang w:val="en-GB" w:bidi="en-GB"/>
        </w:rPr>
      </w:pPr>
    </w:p>
    <w:p w14:paraId="5BCEEC84" w14:textId="77777777" w:rsidR="00486F2C" w:rsidRDefault="00486F2C" w:rsidP="00403DD6">
      <w:pPr>
        <w:tabs>
          <w:tab w:val="left" w:pos="1808"/>
        </w:tabs>
        <w:spacing w:after="120" w:line="240" w:lineRule="auto"/>
        <w:jc w:val="both"/>
        <w:rPr>
          <w:b/>
          <w:lang w:val="en-GB" w:bidi="en-GB"/>
        </w:rPr>
      </w:pPr>
    </w:p>
    <w:p w14:paraId="3B292BB9" w14:textId="77777777" w:rsidR="00486F2C" w:rsidRDefault="00486F2C" w:rsidP="00403DD6">
      <w:pPr>
        <w:tabs>
          <w:tab w:val="left" w:pos="1808"/>
        </w:tabs>
        <w:spacing w:after="120" w:line="240" w:lineRule="auto"/>
        <w:jc w:val="both"/>
        <w:rPr>
          <w:b/>
          <w:lang w:val="en-GB" w:bidi="en-GB"/>
        </w:rPr>
      </w:pPr>
    </w:p>
    <w:p w14:paraId="68CAD235" w14:textId="77777777" w:rsidR="00486F2C" w:rsidRDefault="00486F2C" w:rsidP="00403DD6">
      <w:pPr>
        <w:tabs>
          <w:tab w:val="left" w:pos="1808"/>
        </w:tabs>
        <w:spacing w:after="120" w:line="240" w:lineRule="auto"/>
        <w:jc w:val="both"/>
        <w:rPr>
          <w:b/>
          <w:lang w:val="en-GB" w:bidi="en-GB"/>
        </w:rPr>
      </w:pPr>
    </w:p>
    <w:p w14:paraId="3FC5E94E" w14:textId="77777777" w:rsidR="00486F2C" w:rsidRDefault="00486F2C" w:rsidP="00403DD6">
      <w:pPr>
        <w:tabs>
          <w:tab w:val="left" w:pos="1808"/>
        </w:tabs>
        <w:spacing w:after="120" w:line="240" w:lineRule="auto"/>
        <w:jc w:val="both"/>
        <w:rPr>
          <w:b/>
          <w:lang w:val="en-GB" w:bidi="en-GB"/>
        </w:rPr>
      </w:pPr>
    </w:p>
    <w:p w14:paraId="06F745B3" w14:textId="47EF3B62" w:rsidR="00E73A38" w:rsidRDefault="00E73A38" w:rsidP="00403DD6">
      <w:pPr>
        <w:tabs>
          <w:tab w:val="left" w:pos="1808"/>
        </w:tabs>
        <w:spacing w:after="120" w:line="240" w:lineRule="auto"/>
        <w:jc w:val="both"/>
        <w:rPr>
          <w:b/>
          <w:lang w:val="de-DE"/>
        </w:rPr>
      </w:pPr>
      <w:r>
        <w:rPr>
          <w:b/>
          <w:lang w:val="en-GB" w:bidi="en-GB"/>
        </w:rPr>
        <w:t xml:space="preserve">Sustainable energy </w:t>
      </w:r>
    </w:p>
    <w:p w14:paraId="59532C11" w14:textId="7AF9EDCC" w:rsidR="00911D88" w:rsidRDefault="00FF7C6E" w:rsidP="00FB7551">
      <w:pPr>
        <w:tabs>
          <w:tab w:val="left" w:pos="1808"/>
        </w:tabs>
        <w:spacing w:after="240" w:line="240" w:lineRule="auto"/>
        <w:jc w:val="both"/>
        <w:rPr>
          <w:lang w:val="de-DE"/>
        </w:rPr>
      </w:pPr>
      <w:r>
        <w:rPr>
          <w:lang w:val="en-GB" w:bidi="en-GB"/>
        </w:rPr>
        <w:t xml:space="preserve">Gabriel-Chemie has also planned the construction of a photovoltaic system at its Austrian headquarters and sets itself the goal of reducing the proportion of fossil energy used in the group-wide electricity mix by 30 per cent. The Austrian masterbatch manufacturer has also set itself the goal of reducing recyclable plastic waste by 50 per cent through careful production planning. </w:t>
      </w:r>
    </w:p>
    <w:p w14:paraId="5C8AC908" w14:textId="0EF126C7" w:rsidR="006C583E" w:rsidRDefault="00911D88" w:rsidP="00E73A38">
      <w:pPr>
        <w:tabs>
          <w:tab w:val="left" w:pos="1808"/>
        </w:tabs>
        <w:spacing w:after="240" w:line="240" w:lineRule="auto"/>
        <w:jc w:val="both"/>
        <w:rPr>
          <w:lang w:val="de-DE"/>
        </w:rPr>
      </w:pPr>
      <w:r>
        <w:rPr>
          <w:lang w:val="en-GB" w:bidi="en-GB"/>
        </w:rPr>
        <w:t>The first sustainability report of the Gabriel-Chemie Group sends a clear message in regard to the changes and challenges of the plastics industry. The company acknowledges the need for future-orientated action and embraces its social, environmental and economic responsibilities.</w:t>
      </w:r>
    </w:p>
    <w:p w14:paraId="202E4719" w14:textId="5DBB6E75" w:rsidR="006C583E" w:rsidRDefault="006C583E" w:rsidP="00E73A38">
      <w:pPr>
        <w:tabs>
          <w:tab w:val="left" w:pos="1808"/>
        </w:tabs>
        <w:spacing w:after="240" w:line="240" w:lineRule="auto"/>
        <w:jc w:val="both"/>
        <w:rPr>
          <w:lang w:val="de-DE"/>
        </w:rPr>
      </w:pPr>
    </w:p>
    <w:p w14:paraId="7A895D23" w14:textId="77777777" w:rsidR="00486F2C" w:rsidRPr="0017043E" w:rsidRDefault="00486F2C" w:rsidP="00E73A38">
      <w:pPr>
        <w:tabs>
          <w:tab w:val="left" w:pos="1808"/>
        </w:tabs>
        <w:spacing w:after="240" w:line="240" w:lineRule="auto"/>
        <w:jc w:val="both"/>
        <w:rPr>
          <w:lang w:val="de-DE"/>
        </w:rPr>
      </w:pPr>
    </w:p>
    <w:p w14:paraId="15ED55E7" w14:textId="77777777" w:rsidR="00B26B44" w:rsidRPr="00CE3140" w:rsidRDefault="00CE3140" w:rsidP="001E1D0C">
      <w:pPr>
        <w:spacing w:line="240" w:lineRule="auto"/>
        <w:jc w:val="both"/>
        <w:rPr>
          <w:i/>
          <w:sz w:val="16"/>
          <w:szCs w:val="16"/>
          <w:lang w:val="de-DE" w:eastAsia="de-AT"/>
        </w:rPr>
      </w:pPr>
      <w:r w:rsidRPr="001F2236">
        <w:rPr>
          <w:i/>
          <w:sz w:val="16"/>
          <w:szCs w:val="16"/>
          <w:lang w:val="en-GB" w:bidi="en-GB"/>
        </w:rPr>
        <w:t>GABRIEL-CHEMIE specialises in processing and colouring plastics. The company has existed since 1950 and today is one of the leading masterbatch manufacturers in Europe. The independent, privately owned group has its headquarters in Gumpoldskirchen, Austria, as well as further locations in Germany, Great Britain, Hungary, the Czech Republic, Poland, Italy, Spain and Russia, with a total of around 630 employees.</w:t>
      </w:r>
    </w:p>
    <w:sectPr w:rsidR="00B26B44" w:rsidRPr="00CE3140" w:rsidSect="0017043E">
      <w:headerReference w:type="default" r:id="rId10"/>
      <w:footerReference w:type="default" r:id="rId11"/>
      <w:headerReference w:type="first" r:id="rId12"/>
      <w:footerReference w:type="first" r:id="rId13"/>
      <w:pgSz w:w="11906" w:h="16838" w:code="9"/>
      <w:pgMar w:top="3175" w:right="1418" w:bottom="964" w:left="1134" w:header="0" w:footer="227" w:gutter="0"/>
      <w:cols w:space="720"/>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24A2C" w14:textId="77777777" w:rsidR="000B20DA" w:rsidRDefault="000B20DA">
      <w:pPr>
        <w:spacing w:line="240" w:lineRule="auto"/>
      </w:pPr>
      <w:r>
        <w:separator/>
      </w:r>
    </w:p>
  </w:endnote>
  <w:endnote w:type="continuationSeparator" w:id="0">
    <w:p w14:paraId="70CD818A" w14:textId="77777777" w:rsidR="000B20DA" w:rsidRDefault="000B20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MS Gothic"/>
    <w:charset w:val="80"/>
    <w:family w:val="auto"/>
    <w:pitch w:val="variable"/>
  </w:font>
  <w:font w:name="Arial Unicode MS">
    <w:panose1 w:val="020B0604020202020204"/>
    <w:charset w:val="00"/>
    <w:family w:val="roman"/>
    <w:pitch w:val="variable"/>
    <w:sig w:usb0="00000003" w:usb1="00000000" w:usb2="00000000" w:usb3="00000000" w:csb0="00000001" w:csb1="00000000"/>
  </w:font>
  <w:font w:name="ArialMT">
    <w:altName w:val="Arial"/>
    <w:charset w:val="80"/>
    <w:family w:val="swiss"/>
    <w:pitch w:val="default"/>
  </w:font>
  <w:font w:name="Times-Roman">
    <w:altName w:val="Times New Roman"/>
    <w:charset w:val="80"/>
    <w:family w:val="roman"/>
    <w:pitch w:val="default"/>
  </w:font>
  <w:font w:name="UniversLTStd-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70"/>
      <w:gridCol w:w="3071"/>
      <w:gridCol w:w="3071"/>
    </w:tblGrid>
    <w:tr w:rsidR="00163D73" w:rsidRPr="008C60C6" w14:paraId="26F92A5B" w14:textId="77777777" w:rsidTr="00E062B7">
      <w:tc>
        <w:tcPr>
          <w:tcW w:w="3070" w:type="dxa"/>
          <w:shd w:val="clear" w:color="auto" w:fill="auto"/>
        </w:tcPr>
        <w:p w14:paraId="32F4B1AB" w14:textId="77777777" w:rsidR="00163D73" w:rsidRPr="00E062B7" w:rsidRDefault="00163D73" w:rsidP="00E062B7">
          <w:pPr>
            <w:pStyle w:val="Fuzeile"/>
            <w:spacing w:line="240" w:lineRule="auto"/>
            <w:rPr>
              <w:sz w:val="12"/>
              <w:szCs w:val="12"/>
            </w:rPr>
          </w:pPr>
          <w:r w:rsidRPr="00E062B7">
            <w:rPr>
              <w:sz w:val="12"/>
              <w:szCs w:val="12"/>
              <w:lang w:val="en-GB" w:bidi="en-GB"/>
            </w:rPr>
            <w:t>Gabriel-Chemie Gesellschaft m.b.H.</w:t>
          </w:r>
        </w:p>
      </w:tc>
      <w:tc>
        <w:tcPr>
          <w:tcW w:w="3071" w:type="dxa"/>
          <w:shd w:val="clear" w:color="auto" w:fill="auto"/>
        </w:tcPr>
        <w:p w14:paraId="7050BBDE" w14:textId="77777777" w:rsidR="00163D73" w:rsidRPr="00E062B7" w:rsidRDefault="00163D73" w:rsidP="00E062B7">
          <w:pPr>
            <w:pStyle w:val="Fuzeile"/>
            <w:spacing w:line="240" w:lineRule="auto"/>
            <w:jc w:val="center"/>
            <w:rPr>
              <w:sz w:val="12"/>
              <w:szCs w:val="12"/>
            </w:rPr>
          </w:pPr>
          <w:r w:rsidRPr="00E062B7">
            <w:rPr>
              <w:sz w:val="12"/>
              <w:szCs w:val="12"/>
              <w:lang w:val="en-GB" w:bidi="en-GB"/>
            </w:rPr>
            <w:t>Phone: +43 2252 63630-0</w:t>
          </w:r>
        </w:p>
      </w:tc>
      <w:tc>
        <w:tcPr>
          <w:tcW w:w="3071" w:type="dxa"/>
          <w:shd w:val="clear" w:color="auto" w:fill="auto"/>
        </w:tcPr>
        <w:p w14:paraId="6444302D" w14:textId="77777777" w:rsidR="00163D73" w:rsidRPr="00E062B7" w:rsidRDefault="00163D73" w:rsidP="00E062B7">
          <w:pPr>
            <w:pStyle w:val="Fuzeile"/>
            <w:spacing w:line="240" w:lineRule="auto"/>
            <w:jc w:val="right"/>
            <w:rPr>
              <w:sz w:val="12"/>
              <w:szCs w:val="12"/>
            </w:rPr>
          </w:pPr>
          <w:r w:rsidRPr="00E062B7">
            <w:rPr>
              <w:sz w:val="12"/>
              <w:szCs w:val="12"/>
              <w:lang w:val="en-GB" w:bidi="en-GB"/>
            </w:rPr>
            <w:t xml:space="preserve">E-mail: </w:t>
          </w:r>
          <w:hyperlink r:id="rId1" w:history="1">
            <w:r w:rsidRPr="00E062B7">
              <w:rPr>
                <w:rStyle w:val="Hyperlink"/>
                <w:sz w:val="12"/>
                <w:szCs w:val="12"/>
                <w:lang w:val="en-GB" w:bidi="en-GB"/>
              </w:rPr>
              <w:t>media-relations@gabriel-chemie.com</w:t>
            </w:r>
          </w:hyperlink>
        </w:p>
      </w:tc>
    </w:tr>
    <w:tr w:rsidR="00163D73" w:rsidRPr="008C60C6" w14:paraId="106EEE27" w14:textId="77777777" w:rsidTr="00E062B7">
      <w:tc>
        <w:tcPr>
          <w:tcW w:w="3070" w:type="dxa"/>
          <w:shd w:val="clear" w:color="auto" w:fill="auto"/>
        </w:tcPr>
        <w:p w14:paraId="3FDAB023" w14:textId="77777777" w:rsidR="00163D73" w:rsidRPr="00E062B7" w:rsidRDefault="00163D73" w:rsidP="00E062B7">
          <w:pPr>
            <w:pStyle w:val="Fuzeile"/>
            <w:spacing w:line="240" w:lineRule="auto"/>
            <w:rPr>
              <w:sz w:val="12"/>
              <w:szCs w:val="12"/>
            </w:rPr>
          </w:pPr>
          <w:r w:rsidRPr="00E062B7">
            <w:rPr>
              <w:sz w:val="12"/>
              <w:szCs w:val="12"/>
              <w:lang w:val="en-GB" w:bidi="en-GB"/>
            </w:rPr>
            <w:t>Industriestraße 1, A-2352 Gumpoldskirchen</w:t>
          </w:r>
        </w:p>
      </w:tc>
      <w:tc>
        <w:tcPr>
          <w:tcW w:w="3071" w:type="dxa"/>
          <w:shd w:val="clear" w:color="auto" w:fill="auto"/>
        </w:tcPr>
        <w:p w14:paraId="43A408B4" w14:textId="77777777" w:rsidR="00163D73" w:rsidRPr="00E062B7" w:rsidRDefault="00163D73" w:rsidP="00E062B7">
          <w:pPr>
            <w:pStyle w:val="Fuzeile"/>
            <w:spacing w:line="240" w:lineRule="auto"/>
            <w:jc w:val="center"/>
            <w:rPr>
              <w:sz w:val="12"/>
              <w:szCs w:val="12"/>
            </w:rPr>
          </w:pPr>
          <w:r w:rsidRPr="00E062B7">
            <w:rPr>
              <w:sz w:val="12"/>
              <w:szCs w:val="12"/>
              <w:lang w:val="en-GB" w:bidi="en-GB"/>
            </w:rPr>
            <w:t>Fax: +43 2252 63630</w:t>
          </w:r>
        </w:p>
      </w:tc>
      <w:tc>
        <w:tcPr>
          <w:tcW w:w="3071" w:type="dxa"/>
          <w:shd w:val="clear" w:color="auto" w:fill="auto"/>
        </w:tcPr>
        <w:p w14:paraId="06EEC101" w14:textId="77777777" w:rsidR="00163D73" w:rsidRPr="00E062B7" w:rsidRDefault="00163D73" w:rsidP="00E062B7">
          <w:pPr>
            <w:pStyle w:val="Fuzeile"/>
            <w:spacing w:line="240" w:lineRule="auto"/>
            <w:jc w:val="right"/>
            <w:rPr>
              <w:sz w:val="12"/>
              <w:szCs w:val="12"/>
            </w:rPr>
          </w:pPr>
          <w:r w:rsidRPr="00E062B7">
            <w:rPr>
              <w:sz w:val="12"/>
              <w:szCs w:val="12"/>
              <w:lang w:val="en-GB" w:bidi="en-GB"/>
            </w:rPr>
            <w:t>www.gabriel-chemie.com</w:t>
          </w:r>
        </w:p>
      </w:tc>
    </w:tr>
  </w:tbl>
  <w:p w14:paraId="0AB2F6C8" w14:textId="77777777" w:rsidR="00163D73" w:rsidRPr="00162257" w:rsidRDefault="00163D73" w:rsidP="00163D73">
    <w:pPr>
      <w:pStyle w:val="Fuzeile"/>
      <w:spacing w:line="240" w:lineRule="auto"/>
      <w:rPr>
        <w:rFonts w:ascii="Verdana" w:hAnsi="Verdana"/>
        <w:color w:val="084489"/>
        <w:sz w:val="12"/>
        <w:szCs w:val="12"/>
      </w:rPr>
    </w:pPr>
  </w:p>
  <w:p w14:paraId="0EB21B5E" w14:textId="77777777" w:rsidR="00163D73" w:rsidRDefault="00163D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70"/>
      <w:gridCol w:w="3071"/>
      <w:gridCol w:w="3071"/>
    </w:tblGrid>
    <w:tr w:rsidR="00992F34" w:rsidRPr="00E062B7" w14:paraId="72C0DC82" w14:textId="77777777" w:rsidTr="00E062B7">
      <w:tc>
        <w:tcPr>
          <w:tcW w:w="3070" w:type="dxa"/>
          <w:shd w:val="clear" w:color="auto" w:fill="auto"/>
        </w:tcPr>
        <w:p w14:paraId="3B83C153" w14:textId="77777777" w:rsidR="00992F34" w:rsidRPr="00E062B7" w:rsidRDefault="00992F34" w:rsidP="00E062B7">
          <w:pPr>
            <w:pStyle w:val="Fuzeile"/>
            <w:spacing w:line="240" w:lineRule="auto"/>
            <w:rPr>
              <w:sz w:val="12"/>
              <w:szCs w:val="12"/>
            </w:rPr>
          </w:pPr>
          <w:r w:rsidRPr="00E062B7">
            <w:rPr>
              <w:sz w:val="12"/>
              <w:szCs w:val="12"/>
              <w:lang w:val="en-GB" w:bidi="en-GB"/>
            </w:rPr>
            <w:t>Gabriel-Chemie Gesellschaft m.b.H.</w:t>
          </w:r>
        </w:p>
      </w:tc>
      <w:tc>
        <w:tcPr>
          <w:tcW w:w="3071" w:type="dxa"/>
          <w:shd w:val="clear" w:color="auto" w:fill="auto"/>
        </w:tcPr>
        <w:p w14:paraId="489C6AF6" w14:textId="77777777" w:rsidR="00992F34" w:rsidRPr="00E062B7" w:rsidRDefault="00992F34" w:rsidP="00E062B7">
          <w:pPr>
            <w:pStyle w:val="Fuzeile"/>
            <w:spacing w:line="240" w:lineRule="auto"/>
            <w:jc w:val="center"/>
            <w:rPr>
              <w:sz w:val="12"/>
              <w:szCs w:val="12"/>
            </w:rPr>
          </w:pPr>
          <w:r w:rsidRPr="00E062B7">
            <w:rPr>
              <w:sz w:val="12"/>
              <w:szCs w:val="12"/>
              <w:lang w:val="en-GB" w:bidi="en-GB"/>
            </w:rPr>
            <w:t>Phone: +43 2252 63630-0</w:t>
          </w:r>
        </w:p>
      </w:tc>
      <w:tc>
        <w:tcPr>
          <w:tcW w:w="3071" w:type="dxa"/>
          <w:shd w:val="clear" w:color="auto" w:fill="auto"/>
        </w:tcPr>
        <w:p w14:paraId="33C04918" w14:textId="77777777" w:rsidR="00992F34" w:rsidRPr="00E062B7" w:rsidRDefault="00992F34" w:rsidP="00E062B7">
          <w:pPr>
            <w:pStyle w:val="Fuzeile"/>
            <w:spacing w:line="240" w:lineRule="auto"/>
            <w:jc w:val="right"/>
            <w:rPr>
              <w:sz w:val="12"/>
              <w:szCs w:val="12"/>
            </w:rPr>
          </w:pPr>
          <w:r w:rsidRPr="00E062B7">
            <w:rPr>
              <w:sz w:val="12"/>
              <w:szCs w:val="12"/>
              <w:lang w:val="en-GB" w:bidi="en-GB"/>
            </w:rPr>
            <w:t xml:space="preserve">E-mail: </w:t>
          </w:r>
          <w:hyperlink r:id="rId1" w:history="1">
            <w:r w:rsidRPr="00E062B7">
              <w:rPr>
                <w:rStyle w:val="Hyperlink"/>
                <w:sz w:val="12"/>
                <w:szCs w:val="12"/>
                <w:lang w:val="en-GB" w:bidi="en-GB"/>
              </w:rPr>
              <w:t>media-relations@gabriel-chemie.com</w:t>
            </w:r>
          </w:hyperlink>
        </w:p>
      </w:tc>
    </w:tr>
    <w:tr w:rsidR="00992F34" w:rsidRPr="00E062B7" w14:paraId="2A528900" w14:textId="77777777" w:rsidTr="00E062B7">
      <w:tc>
        <w:tcPr>
          <w:tcW w:w="3070" w:type="dxa"/>
          <w:shd w:val="clear" w:color="auto" w:fill="auto"/>
        </w:tcPr>
        <w:p w14:paraId="6BD8494E" w14:textId="77777777" w:rsidR="00992F34" w:rsidRPr="00E062B7" w:rsidRDefault="00992F34" w:rsidP="00E062B7">
          <w:pPr>
            <w:pStyle w:val="Fuzeile"/>
            <w:spacing w:line="240" w:lineRule="auto"/>
            <w:rPr>
              <w:sz w:val="12"/>
              <w:szCs w:val="12"/>
            </w:rPr>
          </w:pPr>
          <w:r w:rsidRPr="00E062B7">
            <w:rPr>
              <w:sz w:val="12"/>
              <w:szCs w:val="12"/>
              <w:lang w:val="en-GB" w:bidi="en-GB"/>
            </w:rPr>
            <w:t>Industriestraße 1, A-2352 Gumpoldskirchen</w:t>
          </w:r>
        </w:p>
      </w:tc>
      <w:tc>
        <w:tcPr>
          <w:tcW w:w="3071" w:type="dxa"/>
          <w:shd w:val="clear" w:color="auto" w:fill="auto"/>
        </w:tcPr>
        <w:p w14:paraId="63812CB2" w14:textId="77777777" w:rsidR="00992F34" w:rsidRPr="00E062B7" w:rsidRDefault="00992F34" w:rsidP="00E062B7">
          <w:pPr>
            <w:pStyle w:val="Fuzeile"/>
            <w:spacing w:line="240" w:lineRule="auto"/>
            <w:jc w:val="center"/>
            <w:rPr>
              <w:sz w:val="12"/>
              <w:szCs w:val="12"/>
            </w:rPr>
          </w:pPr>
          <w:r w:rsidRPr="00E062B7">
            <w:rPr>
              <w:sz w:val="12"/>
              <w:szCs w:val="12"/>
              <w:lang w:val="en-GB" w:bidi="en-GB"/>
            </w:rPr>
            <w:t>Fax: +43 2252 63630</w:t>
          </w:r>
        </w:p>
      </w:tc>
      <w:tc>
        <w:tcPr>
          <w:tcW w:w="3071" w:type="dxa"/>
          <w:shd w:val="clear" w:color="auto" w:fill="auto"/>
        </w:tcPr>
        <w:p w14:paraId="6D9C9023" w14:textId="77777777" w:rsidR="00992F34" w:rsidRPr="00E062B7" w:rsidRDefault="00992F34" w:rsidP="00E062B7">
          <w:pPr>
            <w:pStyle w:val="Fuzeile"/>
            <w:spacing w:line="240" w:lineRule="auto"/>
            <w:jc w:val="right"/>
            <w:rPr>
              <w:sz w:val="12"/>
              <w:szCs w:val="12"/>
            </w:rPr>
          </w:pPr>
          <w:r w:rsidRPr="00E062B7">
            <w:rPr>
              <w:sz w:val="12"/>
              <w:szCs w:val="12"/>
              <w:lang w:val="en-GB" w:bidi="en-GB"/>
            </w:rPr>
            <w:t>www.gabriel-chemie.com</w:t>
          </w:r>
        </w:p>
      </w:tc>
    </w:tr>
  </w:tbl>
  <w:p w14:paraId="3B5E8943" w14:textId="77777777" w:rsidR="00992F34" w:rsidRDefault="00992F34" w:rsidP="00992F34">
    <w:pPr>
      <w:pStyle w:val="Default"/>
    </w:pPr>
  </w:p>
  <w:p w14:paraId="34C49506" w14:textId="77777777" w:rsidR="00992F34" w:rsidRPr="00992F34" w:rsidRDefault="00992F34" w:rsidP="00992F34">
    <w:pPr>
      <w:pStyle w:val="Fuzeil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F1AF8" w14:textId="77777777" w:rsidR="000B20DA" w:rsidRDefault="000B20DA">
      <w:pPr>
        <w:spacing w:line="240" w:lineRule="auto"/>
      </w:pPr>
      <w:r>
        <w:separator/>
      </w:r>
    </w:p>
  </w:footnote>
  <w:footnote w:type="continuationSeparator" w:id="0">
    <w:p w14:paraId="16A68806" w14:textId="77777777" w:rsidR="000B20DA" w:rsidRDefault="000B20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F6D9" w14:textId="5A932D23" w:rsidR="00E43558" w:rsidRDefault="006C583E" w:rsidP="00992F34">
    <w:pPr>
      <w:tabs>
        <w:tab w:val="left" w:pos="8931"/>
      </w:tabs>
      <w:ind w:right="360"/>
      <w:rPr>
        <w:szCs w:val="20"/>
      </w:rPr>
    </w:pPr>
    <w:r>
      <w:rPr>
        <w:lang w:eastAsia="de-AT"/>
      </w:rPr>
      <w:drawing>
        <wp:anchor distT="0" distB="0" distL="114300" distR="114300" simplePos="0" relativeHeight="251659264" behindDoc="1" locked="0" layoutInCell="1" allowOverlap="1" wp14:anchorId="23EA32F5" wp14:editId="531EAB01">
          <wp:simplePos x="0" y="0"/>
          <wp:positionH relativeFrom="page">
            <wp:posOffset>5598795</wp:posOffset>
          </wp:positionH>
          <wp:positionV relativeFrom="page">
            <wp:posOffset>548640</wp:posOffset>
          </wp:positionV>
          <wp:extent cx="1519555" cy="962025"/>
          <wp:effectExtent l="0" t="0" r="0" b="0"/>
          <wp:wrapTight wrapText="bothSides">
            <wp:wrapPolygon edited="0">
              <wp:start x="0" y="0"/>
              <wp:lineTo x="0" y="21386"/>
              <wp:lineTo x="21392" y="21386"/>
              <wp:lineTo x="21392" y="0"/>
              <wp:lineTo x="0" y="0"/>
            </wp:wrapPolygon>
          </wp:wrapTight>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60950" t="11292" r="11075" b="56010"/>
                  <a:stretch>
                    <a:fillRect/>
                  </a:stretch>
                </pic:blipFill>
                <pic:spPr bwMode="auto">
                  <a:xfrm>
                    <a:off x="0" y="0"/>
                    <a:ext cx="1519555" cy="962025"/>
                  </a:xfrm>
                  <a:prstGeom prst="rect">
                    <a:avLst/>
                  </a:prstGeom>
                  <a:noFill/>
                </pic:spPr>
              </pic:pic>
            </a:graphicData>
          </a:graphic>
          <wp14:sizeRelH relativeFrom="page">
            <wp14:pctWidth>0</wp14:pctWidth>
          </wp14:sizeRelH>
          <wp14:sizeRelV relativeFrom="page">
            <wp14:pctHeight>0</wp14:pctHeight>
          </wp14:sizeRelV>
        </wp:anchor>
      </w:drawing>
    </w:r>
    <w:r>
      <w:rPr>
        <w:lang w:eastAsia="de-AT"/>
      </w:rPr>
      <mc:AlternateContent>
        <mc:Choice Requires="wps">
          <w:drawing>
            <wp:anchor distT="0" distB="0" distL="114300" distR="114300" simplePos="0" relativeHeight="251656192" behindDoc="0" locked="0" layoutInCell="1" allowOverlap="1" wp14:anchorId="6AB1A0FE" wp14:editId="73AA2339">
              <wp:simplePos x="0" y="0"/>
              <wp:positionH relativeFrom="column">
                <wp:posOffset>0</wp:posOffset>
              </wp:positionH>
              <wp:positionV relativeFrom="paragraph">
                <wp:posOffset>0</wp:posOffset>
              </wp:positionV>
              <wp:extent cx="1714500" cy="0"/>
              <wp:effectExtent l="5715" t="9525" r="1333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360" cap="sq">
                        <a:solidFill>
                          <a:srgbClr val="FFFFFF"/>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8FDBB"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1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" strokecolor="white" strokeweight=".26mm">
              <v:stroke joinstyle="miter" endcap="squar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ABE6D" w14:textId="3613F330" w:rsidR="00E43558" w:rsidRDefault="006C583E">
    <w:pPr>
      <w:rPr>
        <w:szCs w:val="20"/>
      </w:rPr>
    </w:pPr>
    <w:r>
      <w:rPr>
        <w:lang w:eastAsia="de-AT"/>
      </w:rPr>
      <w:drawing>
        <wp:anchor distT="0" distB="0" distL="114300" distR="114300" simplePos="0" relativeHeight="251658240" behindDoc="1" locked="0" layoutInCell="1" allowOverlap="1" wp14:anchorId="3B7A0EC2" wp14:editId="224116C9">
          <wp:simplePos x="0" y="0"/>
          <wp:positionH relativeFrom="page">
            <wp:posOffset>5636895</wp:posOffset>
          </wp:positionH>
          <wp:positionV relativeFrom="page">
            <wp:posOffset>567690</wp:posOffset>
          </wp:positionV>
          <wp:extent cx="1519555" cy="2343150"/>
          <wp:effectExtent l="0" t="0" r="0" b="0"/>
          <wp:wrapTight wrapText="bothSides">
            <wp:wrapPolygon edited="0">
              <wp:start x="0" y="0"/>
              <wp:lineTo x="0" y="21424"/>
              <wp:lineTo x="21392" y="21424"/>
              <wp:lineTo x="21392" y="0"/>
              <wp:lineTo x="0" y="0"/>
            </wp:wrapPolygon>
          </wp:wrapTight>
          <wp:docPr id="1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extLst>
                      <a:ext uri="{28A0092B-C50C-407E-A947-70E740481C1C}">
                        <a14:useLocalDpi xmlns:a14="http://schemas.microsoft.com/office/drawing/2010/main" val="0"/>
                      </a:ext>
                    </a:extLst>
                  </a:blip>
                  <a:srcRect l="60950" t="11292" r="11075" b="9067"/>
                  <a:stretch>
                    <a:fillRect/>
                  </a:stretch>
                </pic:blipFill>
                <pic:spPr bwMode="auto">
                  <a:xfrm>
                    <a:off x="0" y="0"/>
                    <a:ext cx="1519555" cy="2343150"/>
                  </a:xfrm>
                  <a:prstGeom prst="rect">
                    <a:avLst/>
                  </a:prstGeom>
                  <a:noFill/>
                </pic:spPr>
              </pic:pic>
            </a:graphicData>
          </a:graphic>
          <wp14:sizeRelH relativeFrom="page">
            <wp14:pctWidth>0</wp14:pctWidth>
          </wp14:sizeRelH>
          <wp14:sizeRelV relativeFrom="page">
            <wp14:pctHeight>0</wp14:pctHeight>
          </wp14:sizeRelV>
        </wp:anchor>
      </w:drawing>
    </w:r>
    <w:r>
      <w:rPr>
        <w:lang w:eastAsia="de-AT"/>
      </w:rPr>
      <mc:AlternateContent>
        <mc:Choice Requires="wps">
          <w:drawing>
            <wp:anchor distT="0" distB="0" distL="114300" distR="114300" simplePos="0" relativeHeight="251657216" behindDoc="1" locked="0" layoutInCell="1" allowOverlap="1" wp14:anchorId="54950430" wp14:editId="43317A28">
              <wp:simplePos x="0" y="0"/>
              <wp:positionH relativeFrom="page">
                <wp:posOffset>-107950</wp:posOffset>
              </wp:positionH>
              <wp:positionV relativeFrom="page">
                <wp:posOffset>3780790</wp:posOffset>
              </wp:positionV>
              <wp:extent cx="198120" cy="0"/>
              <wp:effectExtent l="6350" t="8890" r="5080"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120" cy="0"/>
                      </a:xfrm>
                      <a:prstGeom prst="line">
                        <a:avLst/>
                      </a:prstGeom>
                      <a:noFill/>
                      <a:ln w="6480" cap="sq">
                        <a:solidFill>
                          <a:srgbClr val="586D74"/>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26DAF" id="Line 2" o:spid="_x0000_s1026" style="position:absolute;flip:x;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pt,297.7pt" to="7.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" strokecolor="#586d74" strokeweight=".18mm">
              <v:stroke joinstyle="miter" endcap="square"/>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0DA1B90"/>
    <w:multiLevelType w:val="hybridMultilevel"/>
    <w:tmpl w:val="27A0A3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AA912D1"/>
    <w:multiLevelType w:val="hybridMultilevel"/>
    <w:tmpl w:val="650ACE2A"/>
    <w:lvl w:ilvl="0" w:tplc="88689CA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CA"/>
    <w:rsid w:val="000231C5"/>
    <w:rsid w:val="000641EE"/>
    <w:rsid w:val="00093771"/>
    <w:rsid w:val="000B20DA"/>
    <w:rsid w:val="000B3C74"/>
    <w:rsid w:val="000C72F4"/>
    <w:rsid w:val="001063CE"/>
    <w:rsid w:val="0011620C"/>
    <w:rsid w:val="00116481"/>
    <w:rsid w:val="00163D73"/>
    <w:rsid w:val="0017043E"/>
    <w:rsid w:val="001A25E7"/>
    <w:rsid w:val="001B1B6E"/>
    <w:rsid w:val="001D55AB"/>
    <w:rsid w:val="001E1D0C"/>
    <w:rsid w:val="001E2E36"/>
    <w:rsid w:val="001E73A2"/>
    <w:rsid w:val="001F4BD5"/>
    <w:rsid w:val="002514D7"/>
    <w:rsid w:val="002634D2"/>
    <w:rsid w:val="00263E4D"/>
    <w:rsid w:val="00270F80"/>
    <w:rsid w:val="0029514A"/>
    <w:rsid w:val="002975FB"/>
    <w:rsid w:val="002D5704"/>
    <w:rsid w:val="002E5554"/>
    <w:rsid w:val="00307D30"/>
    <w:rsid w:val="00321459"/>
    <w:rsid w:val="003A3F39"/>
    <w:rsid w:val="003D7FDC"/>
    <w:rsid w:val="004019F8"/>
    <w:rsid w:val="004032C3"/>
    <w:rsid w:val="00403DD6"/>
    <w:rsid w:val="00404D6B"/>
    <w:rsid w:val="004322CF"/>
    <w:rsid w:val="0046387D"/>
    <w:rsid w:val="0047389A"/>
    <w:rsid w:val="00486F2C"/>
    <w:rsid w:val="004A01FD"/>
    <w:rsid w:val="005038CD"/>
    <w:rsid w:val="00537A49"/>
    <w:rsid w:val="00574B7C"/>
    <w:rsid w:val="00584117"/>
    <w:rsid w:val="00593364"/>
    <w:rsid w:val="005A0E99"/>
    <w:rsid w:val="005A747B"/>
    <w:rsid w:val="005B777C"/>
    <w:rsid w:val="005F77D6"/>
    <w:rsid w:val="00605DEA"/>
    <w:rsid w:val="006141CA"/>
    <w:rsid w:val="00620F5B"/>
    <w:rsid w:val="00632698"/>
    <w:rsid w:val="00655F82"/>
    <w:rsid w:val="00674F10"/>
    <w:rsid w:val="006B53E3"/>
    <w:rsid w:val="006C583E"/>
    <w:rsid w:val="0071152B"/>
    <w:rsid w:val="007206DB"/>
    <w:rsid w:val="007261E1"/>
    <w:rsid w:val="00773E33"/>
    <w:rsid w:val="007B65C7"/>
    <w:rsid w:val="007D112B"/>
    <w:rsid w:val="007D13AB"/>
    <w:rsid w:val="007F05C7"/>
    <w:rsid w:val="00810371"/>
    <w:rsid w:val="00873537"/>
    <w:rsid w:val="00897D1B"/>
    <w:rsid w:val="008D0E25"/>
    <w:rsid w:val="008F2ECB"/>
    <w:rsid w:val="008F7BD0"/>
    <w:rsid w:val="00903A9D"/>
    <w:rsid w:val="00911254"/>
    <w:rsid w:val="00911D88"/>
    <w:rsid w:val="00926CC9"/>
    <w:rsid w:val="00927E8F"/>
    <w:rsid w:val="00965D2A"/>
    <w:rsid w:val="009779C2"/>
    <w:rsid w:val="00983C68"/>
    <w:rsid w:val="00992F34"/>
    <w:rsid w:val="009A2FAA"/>
    <w:rsid w:val="009B4143"/>
    <w:rsid w:val="009B578E"/>
    <w:rsid w:val="009B7D1D"/>
    <w:rsid w:val="009C2AD1"/>
    <w:rsid w:val="009C2EA3"/>
    <w:rsid w:val="009C4295"/>
    <w:rsid w:val="009E185B"/>
    <w:rsid w:val="009F4E56"/>
    <w:rsid w:val="00A10F01"/>
    <w:rsid w:val="00A1613E"/>
    <w:rsid w:val="00A16CA2"/>
    <w:rsid w:val="00A21425"/>
    <w:rsid w:val="00A34F3E"/>
    <w:rsid w:val="00A77726"/>
    <w:rsid w:val="00A941EC"/>
    <w:rsid w:val="00AA02A4"/>
    <w:rsid w:val="00AF7D7B"/>
    <w:rsid w:val="00B26B44"/>
    <w:rsid w:val="00B43768"/>
    <w:rsid w:val="00B601D5"/>
    <w:rsid w:val="00BA4FA7"/>
    <w:rsid w:val="00BA530D"/>
    <w:rsid w:val="00BB25A6"/>
    <w:rsid w:val="00BD3E30"/>
    <w:rsid w:val="00C76650"/>
    <w:rsid w:val="00C81BCA"/>
    <w:rsid w:val="00CC2586"/>
    <w:rsid w:val="00CC64E9"/>
    <w:rsid w:val="00CE3140"/>
    <w:rsid w:val="00D96611"/>
    <w:rsid w:val="00DB1C88"/>
    <w:rsid w:val="00DD71F3"/>
    <w:rsid w:val="00DF2FDA"/>
    <w:rsid w:val="00E00D89"/>
    <w:rsid w:val="00E062B7"/>
    <w:rsid w:val="00E43558"/>
    <w:rsid w:val="00E50829"/>
    <w:rsid w:val="00E575D5"/>
    <w:rsid w:val="00E631AC"/>
    <w:rsid w:val="00E73A38"/>
    <w:rsid w:val="00E81999"/>
    <w:rsid w:val="00EA1E29"/>
    <w:rsid w:val="00ED5985"/>
    <w:rsid w:val="00EE2B27"/>
    <w:rsid w:val="00EE4D35"/>
    <w:rsid w:val="00EF4311"/>
    <w:rsid w:val="00F27E25"/>
    <w:rsid w:val="00F43A69"/>
    <w:rsid w:val="00F60812"/>
    <w:rsid w:val="00F930A5"/>
    <w:rsid w:val="00FB7551"/>
    <w:rsid w:val="00FF7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style="mso-position-horizontal-relative:page;mso-position-vertical-relative:page" fill="f" fillcolor="white" stroke="f">
      <v:fill color="white" on="f"/>
      <v:stroke on="f"/>
    </o:shapedefaults>
    <o:shapelayout v:ext="edit">
      <o:idmap v:ext="edit" data="1"/>
    </o:shapelayout>
  </w:shapeDefaults>
  <w:doNotEmbedSmartTags/>
  <w:decimalSymbol w:val=","/>
  <w:listSeparator w:val=";"/>
  <w14:docId w14:val="575DB528"/>
  <w15:chartTrackingRefBased/>
  <w15:docId w15:val="{966ABBB6-3F36-408F-B9C5-7DDF5CE5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line="280" w:lineRule="exact"/>
    </w:pPr>
    <w:rPr>
      <w:rFonts w:ascii="Arial" w:hAnsi="Arial" w:cs="Arial"/>
      <w:noProof/>
      <w:szCs w:val="18"/>
      <w:lang w:val="de-AT" w:eastAsia="ar-SA"/>
    </w:rPr>
  </w:style>
  <w:style w:type="paragraph" w:styleId="berschrift1">
    <w:name w:val="heading 1"/>
    <w:basedOn w:val="Standard"/>
    <w:next w:val="Standard"/>
    <w:qFormat/>
    <w:pPr>
      <w:keepNext/>
      <w:numPr>
        <w:numId w:val="1"/>
      </w:numPr>
      <w:spacing w:after="280"/>
      <w:outlineLvl w:val="0"/>
    </w:pPr>
    <w:rPr>
      <w:rFonts w:eastAsia="MS Gothic"/>
      <w:b/>
      <w:bCs/>
      <w:kern w:val="1"/>
      <w:szCs w:val="32"/>
    </w:rPr>
  </w:style>
  <w:style w:type="paragraph" w:styleId="berschrift2">
    <w:name w:val="heading 2"/>
    <w:basedOn w:val="Standard"/>
    <w:next w:val="Standard"/>
    <w:qFormat/>
    <w:pPr>
      <w:keepNext/>
      <w:numPr>
        <w:ilvl w:val="1"/>
        <w:numId w:val="1"/>
      </w:numPr>
      <w:spacing w:before="240" w:after="60"/>
      <w:outlineLvl w:val="1"/>
    </w:pPr>
    <w:rPr>
      <w:rFonts w:eastAsia="MS Gothic" w:cs="Times New Roman"/>
      <w:bCs/>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1">
    <w:name w:val="Absatz-Standardschriftart1"/>
  </w:style>
  <w:style w:type="character" w:customStyle="1" w:styleId="berschrift1Zchn">
    <w:name w:val="Überschrift 1 Zchn"/>
    <w:rPr>
      <w:rFonts w:ascii="Arial" w:eastAsia="MS Gothic" w:hAnsi="Arial" w:cs="Arial"/>
      <w:b/>
      <w:bCs/>
      <w:kern w:val="1"/>
      <w:szCs w:val="32"/>
    </w:rPr>
  </w:style>
  <w:style w:type="character" w:customStyle="1" w:styleId="berschrift2Zchn">
    <w:name w:val="Überschrift 2 Zchn"/>
    <w:rPr>
      <w:rFonts w:ascii="Arial" w:eastAsia="MS Gothic" w:hAnsi="Arial" w:cs="Times New Roman"/>
      <w:bCs/>
      <w:iCs/>
      <w:sz w:val="28"/>
      <w:szCs w:val="28"/>
    </w:rPr>
  </w:style>
  <w:style w:type="character" w:customStyle="1" w:styleId="fensterzeilebold">
    <w:name w:val="fensterzeile bold"/>
    <w:rPr>
      <w:rFonts w:ascii="Arial" w:hAnsi="Arial" w:cs="Arial"/>
      <w:b/>
      <w:color w:val="505150"/>
      <w:sz w:val="13"/>
    </w:rPr>
  </w:style>
  <w:style w:type="character" w:styleId="Seitenzahl">
    <w:name w:val="page number"/>
  </w:style>
  <w:style w:type="character" w:customStyle="1" w:styleId="SprechblasentextZchn">
    <w:name w:val="Sprechblasentext Zchn"/>
    <w:rPr>
      <w:rFonts w:ascii="Lucida Grande" w:hAnsi="Lucida Grande" w:cs="Lucida Grande"/>
      <w:sz w:val="18"/>
      <w:szCs w:val="18"/>
    </w:rPr>
  </w:style>
  <w:style w:type="character" w:customStyle="1" w:styleId="KopfzeileZchn">
    <w:name w:val="Kopfzeile Zchn"/>
    <w:rPr>
      <w:rFonts w:ascii="Arial" w:hAnsi="Arial" w:cs="Arial"/>
      <w:szCs w:val="18"/>
    </w:rPr>
  </w:style>
  <w:style w:type="paragraph" w:customStyle="1" w:styleId="berschrift">
    <w:name w:val="Überschrift"/>
    <w:basedOn w:val="Standard"/>
    <w:next w:val="Textkrper"/>
    <w:pPr>
      <w:keepNext/>
      <w:spacing w:before="240" w:after="120"/>
    </w:pPr>
    <w:rPr>
      <w:rFonts w:eastAsia="Arial Unicode M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styleId="Fuzeile">
    <w:name w:val="footer"/>
    <w:basedOn w:val="Standard"/>
    <w:link w:val="FuzeileZchn"/>
    <w:uiPriority w:val="99"/>
    <w:pPr>
      <w:tabs>
        <w:tab w:val="center" w:pos="4536"/>
        <w:tab w:val="right" w:pos="9072"/>
      </w:tabs>
    </w:pPr>
  </w:style>
  <w:style w:type="paragraph" w:customStyle="1" w:styleId="fensterzeile">
    <w:name w:val="fensterzeile"/>
    <w:basedOn w:val="Standard"/>
    <w:pPr>
      <w:spacing w:line="156" w:lineRule="exact"/>
    </w:pPr>
    <w:rPr>
      <w:color w:val="505150"/>
      <w:sz w:val="13"/>
      <w:szCs w:val="20"/>
    </w:rPr>
  </w:style>
  <w:style w:type="paragraph" w:customStyle="1" w:styleId="adressfenster">
    <w:name w:val="adressfenster"/>
    <w:basedOn w:val="Standard"/>
    <w:pPr>
      <w:spacing w:line="260" w:lineRule="exact"/>
    </w:pPr>
    <w:rPr>
      <w:rFonts w:cs="ArialMT"/>
      <w:sz w:val="18"/>
    </w:rPr>
  </w:style>
  <w:style w:type="paragraph" w:styleId="Sprechblasentext">
    <w:name w:val="Balloon Text"/>
    <w:basedOn w:val="Standard"/>
    <w:pPr>
      <w:spacing w:line="100" w:lineRule="atLeast"/>
    </w:pPr>
    <w:rPr>
      <w:rFonts w:ascii="Lucida Grande" w:hAnsi="Lucida Grande" w:cs="Lucida Grande"/>
    </w:rPr>
  </w:style>
  <w:style w:type="paragraph" w:styleId="Kopfzeile">
    <w:name w:val="header"/>
    <w:basedOn w:val="Standard"/>
    <w:pPr>
      <w:tabs>
        <w:tab w:val="center" w:pos="4536"/>
        <w:tab w:val="right" w:pos="9072"/>
      </w:tab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EinfAbs">
    <w:name w:val="[Einf. Abs.]"/>
    <w:basedOn w:val="KeinAbsatzformat"/>
  </w:style>
  <w:style w:type="table" w:styleId="Tabellenraster">
    <w:name w:val="Table Grid"/>
    <w:basedOn w:val="NormaleTabelle"/>
    <w:uiPriority w:val="59"/>
    <w:rsid w:val="00321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2F34"/>
    <w:pPr>
      <w:autoSpaceDE w:val="0"/>
      <w:autoSpaceDN w:val="0"/>
      <w:adjustRightInd w:val="0"/>
    </w:pPr>
    <w:rPr>
      <w:rFonts w:ascii="Arial" w:hAnsi="Arial" w:cs="Arial"/>
      <w:color w:val="000000"/>
      <w:sz w:val="24"/>
      <w:szCs w:val="24"/>
      <w:lang w:val="de-AT" w:eastAsia="de-AT"/>
    </w:rPr>
  </w:style>
  <w:style w:type="character" w:customStyle="1" w:styleId="FuzeileZchn">
    <w:name w:val="Fußzeile Zchn"/>
    <w:link w:val="Fuzeile"/>
    <w:uiPriority w:val="99"/>
    <w:rsid w:val="00992F34"/>
    <w:rPr>
      <w:rFonts w:ascii="Arial" w:hAnsi="Arial" w:cs="Arial"/>
      <w:szCs w:val="18"/>
      <w:lang w:val="de-DE" w:eastAsia="ar-SA"/>
    </w:rPr>
  </w:style>
  <w:style w:type="character" w:styleId="Hyperlink">
    <w:name w:val="Hyperlink"/>
    <w:uiPriority w:val="99"/>
    <w:unhideWhenUsed/>
    <w:rsid w:val="00992F34"/>
    <w:rPr>
      <w:color w:val="0000FF"/>
      <w:u w:val="single"/>
    </w:rPr>
  </w:style>
  <w:style w:type="paragraph" w:styleId="Beschriftung">
    <w:name w:val="caption"/>
    <w:basedOn w:val="Standard"/>
    <w:next w:val="Standard"/>
    <w:uiPriority w:val="35"/>
    <w:unhideWhenUsed/>
    <w:qFormat/>
    <w:rsid w:val="001E1D0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edia-relations@gabriel-chemie.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media-relations@gabriel-chemi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28CA8-1925-444B-886A-0FFA59CB4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4189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Herr Mustermann</vt:lpstr>
    </vt:vector>
  </TitlesOfParts>
  <Company>Gabriel-Chemie Ges.m.b.H.</Company>
  <LinksUpToDate>false</LinksUpToDate>
  <CharactersWithSpaces>4844</CharactersWithSpaces>
  <SharedDoc>false</SharedDoc>
  <HLinks>
    <vt:vector size="12" baseType="variant">
      <vt:variant>
        <vt:i4>5374064</vt:i4>
      </vt:variant>
      <vt:variant>
        <vt:i4>3</vt:i4>
      </vt:variant>
      <vt:variant>
        <vt:i4>0</vt:i4>
      </vt:variant>
      <vt:variant>
        <vt:i4>5</vt:i4>
      </vt:variant>
      <vt:variant>
        <vt:lpwstr>mailto:media-relations@gabriel-chemie.com</vt:lpwstr>
      </vt:variant>
      <vt:variant>
        <vt:lpwstr/>
      </vt:variant>
      <vt:variant>
        <vt:i4>5374064</vt:i4>
      </vt:variant>
      <vt:variant>
        <vt:i4>0</vt:i4>
      </vt:variant>
      <vt:variant>
        <vt:i4>0</vt:i4>
      </vt:variant>
      <vt:variant>
        <vt:i4>5</vt:i4>
      </vt:variant>
      <vt:variant>
        <vt:lpwstr>mailto:media-relations@gabriel-chemie.com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Mustermann</dc:title>
  <dc:subject/>
  <dc:creator>Sonja Vollmer</dc:creator>
  <cp:keywords/>
  <cp:lastModifiedBy>KAHR Vanessa</cp:lastModifiedBy>
  <cp:revision>6</cp:revision>
  <cp:lastPrinted>2020-02-10T08:50:00Z</cp:lastPrinted>
  <dcterms:created xsi:type="dcterms:W3CDTF">2020-02-26T09:05:00Z</dcterms:created>
  <dcterms:modified xsi:type="dcterms:W3CDTF">2020-04-07T07:15:00Z</dcterms:modified>
</cp:coreProperties>
</file>